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Zagreb, </w:t>
      </w:r>
      <w:r>
        <w:rPr/>
        <w:t>11. svibnja</w:t>
      </w:r>
      <w:r>
        <w:rPr/>
        <w:t xml:space="preserve"> 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 </w:t>
      </w:r>
      <w:r>
        <w:rPr>
          <w:b/>
          <w:bCs/>
        </w:rPr>
        <w:t>3</w:t>
      </w:r>
      <w:r>
        <w:rPr/>
        <w:t>. SJEDNICE KAZALIŠNOG VIJEĆA GRADSKOG KAZALIŠTA ŽAR PTICA</w:t>
      </w:r>
      <w:r>
        <w:rPr>
          <w:b/>
          <w:bCs/>
        </w:rPr>
        <w:t xml:space="preserve"> </w:t>
      </w:r>
      <w:r>
        <w:rPr>
          <w:b/>
          <w:bCs/>
        </w:rPr>
        <w:t>3</w:t>
      </w:r>
      <w:r>
        <w:rPr>
          <w:b/>
          <w:bCs/>
        </w:rPr>
        <w:t xml:space="preserve"> /2023.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 xml:space="preserve">Gorana Marin (predstavnica umjetničkog osoblja) 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Saša Ivaci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/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 xml:space="preserve">1. Prihvaćanje zapisnika s prethodne sjednice Kazališnog vijeća održane </w:t>
      </w:r>
      <w:r>
        <w:rPr>
          <w:b/>
          <w:bCs/>
        </w:rPr>
        <w:t>24</w:t>
      </w:r>
      <w:r>
        <w:rPr>
          <w:b/>
          <w:bCs/>
        </w:rPr>
        <w:t xml:space="preserve">. </w:t>
      </w:r>
      <w:r>
        <w:rPr>
          <w:b/>
          <w:bCs/>
        </w:rPr>
        <w:t>travnja</w:t>
      </w:r>
      <w:r>
        <w:rPr>
          <w:b/>
          <w:bCs/>
        </w:rPr>
        <w:t xml:space="preserve"> 2023.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2. Donošenje odluke o izmjenama i dopunama statuta Gradskog kazališta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Ad1.</w:t>
      </w:r>
    </w:p>
    <w:p>
      <w:pPr>
        <w:pStyle w:val="Normal"/>
        <w:rPr/>
      </w:pPr>
      <w:r>
        <w:rPr/>
        <w:t xml:space="preserve">Vijeće je jednoglasno prihvatilo zapisnik s prethodne sjednice Kazališnog vijeća održane </w:t>
      </w:r>
      <w:r>
        <w:rPr/>
        <w:t>24</w:t>
      </w:r>
      <w:r>
        <w:rPr/>
        <w:t xml:space="preserve">. </w:t>
      </w:r>
      <w:r>
        <w:rPr/>
        <w:t>travnja</w:t>
      </w:r>
      <w:r>
        <w:rPr/>
        <w:t xml:space="preserve"> 2023.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cs="Liberation Serif;Times New Roman"/>
          <w:b w:val="false"/>
          <w:bCs w:val="false"/>
          <w:sz w:val="24"/>
          <w:szCs w:val="24"/>
        </w:rPr>
        <w:t xml:space="preserve">Članovima vijeća prezentiran je </w:t>
      </w:r>
      <w:r>
        <w:rPr>
          <w:rFonts w:eastAsia="Liberation Serif;Times New Roman" w:cs="Liberation Serif;Times New Roman"/>
        </w:rPr>
        <w:t>pročišćeni tekst - radna verzija Statuta Gradskog kazališta Žar ptica s istaknutim izmjenama i dopunama. Nakon provedene rasprave Vijeće je jednoglasno donijelo Odluku o izmjenama i dopunama statuta Gradskog kazališta Žar ptica. Odluka se upućuje Gradskoj skupštini Grada Zagreba zbog dobivanja prethodne suglasnosti.</w:t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tru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527</TotalTime>
  <Application>LibreOffice/7.1.3.2$Windows_X86_64 LibreOffice_project/47f78053abe362b9384784d31a6e56f8511eb1c1</Application>
  <AppVersion>15.0000</AppVersion>
  <Pages>2</Pages>
  <Words>177</Words>
  <Characters>1230</Characters>
  <CharactersWithSpaces>1383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hr-HR</dc:language>
  <cp:lastModifiedBy/>
  <dcterms:modified xsi:type="dcterms:W3CDTF">2023-06-07T22:54:08Z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